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A7E" w:rsidRDefault="00605DE0">
      <w:pPr>
        <w:spacing w:after="24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86158" w:rsidRDefault="00986158">
      <w:pPr>
        <w:spacing w:after="222"/>
        <w:ind w:left="-4" w:hanging="10"/>
        <w:rPr>
          <w:rFonts w:ascii="Times New Roman" w:eastAsia="Times New Roman" w:hAnsi="Times New Roman" w:cs="Times New Roman"/>
          <w:b/>
          <w:sz w:val="32"/>
        </w:rPr>
      </w:pPr>
      <w:r>
        <w:rPr>
          <w:noProof/>
        </w:rPr>
        <w:drawing>
          <wp:inline distT="0" distB="0" distL="0" distR="0" wp14:anchorId="61CD65C4" wp14:editId="1FC5F0CA">
            <wp:extent cx="1720850" cy="885825"/>
            <wp:effectExtent l="0" t="0" r="0" b="0"/>
            <wp:docPr id="1" name="Grafik 1" descr="Z:\BORG Folder\borgnonntal-logo-standardvariante-ohne-ran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Z:\BORG Folder\borgnonntal-logo-standardvariante-ohne-ran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A7E" w:rsidRDefault="00605DE0" w:rsidP="00986158">
      <w:pPr>
        <w:spacing w:after="222"/>
        <w:ind w:left="-4" w:hanging="1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32"/>
        </w:rPr>
        <w:t>LEHRPLAN  INFORMATIK</w:t>
      </w:r>
      <w:proofErr w:type="gramEnd"/>
    </w:p>
    <w:p w:rsidR="00A07A7E" w:rsidRDefault="00605DE0">
      <w:pPr>
        <w:spacing w:after="225"/>
        <w:ind w:left="163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für das </w:t>
      </w:r>
    </w:p>
    <w:p w:rsidR="00A07A7E" w:rsidRDefault="00605DE0">
      <w:pPr>
        <w:spacing w:after="225"/>
        <w:ind w:right="772"/>
        <w:jc w:val="right"/>
      </w:pPr>
      <w:r>
        <w:rPr>
          <w:rFonts w:ascii="Times New Roman" w:eastAsia="Times New Roman" w:hAnsi="Times New Roman" w:cs="Times New Roman"/>
          <w:b/>
          <w:sz w:val="32"/>
        </w:rPr>
        <w:t xml:space="preserve">ORG unter besonderer Berücksichtigung der Informatik </w:t>
      </w:r>
    </w:p>
    <w:p w:rsidR="00A07A7E" w:rsidRDefault="00605DE0">
      <w:pPr>
        <w:spacing w:after="223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A07A7E" w:rsidRDefault="00605DE0">
      <w:pPr>
        <w:spacing w:after="0"/>
        <w:ind w:left="-4" w:hanging="10"/>
      </w:pPr>
      <w:r>
        <w:rPr>
          <w:rFonts w:ascii="Times New Roman" w:eastAsia="Times New Roman" w:hAnsi="Times New Roman" w:cs="Times New Roman"/>
          <w:b/>
          <w:sz w:val="32"/>
        </w:rPr>
        <w:t>5. Klasse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tbl>
      <w:tblPr>
        <w:tblStyle w:val="TableGrid"/>
        <w:tblW w:w="9628" w:type="dxa"/>
        <w:tblInd w:w="67" w:type="dxa"/>
        <w:tblCellMar>
          <w:top w:w="57" w:type="dxa"/>
          <w:left w:w="56" w:type="dxa"/>
          <w:right w:w="46" w:type="dxa"/>
        </w:tblCellMar>
        <w:tblLook w:val="04A0" w:firstRow="1" w:lastRow="0" w:firstColumn="1" w:lastColumn="0" w:noHBand="0" w:noVBand="1"/>
      </w:tblPr>
      <w:tblGrid>
        <w:gridCol w:w="4808"/>
        <w:gridCol w:w="4820"/>
      </w:tblGrid>
      <w:tr w:rsidR="00A07A7E">
        <w:trPr>
          <w:trHeight w:val="631"/>
        </w:trPr>
        <w:tc>
          <w:tcPr>
            <w:tcW w:w="4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7E" w:rsidRDefault="00605DE0">
            <w:r>
              <w:rPr>
                <w:rFonts w:ascii="Times New Roman" w:eastAsia="Times New Roman" w:hAnsi="Times New Roman" w:cs="Times New Roman"/>
                <w:b/>
                <w:sz w:val="24"/>
              </w:rPr>
              <w:t>Inhalte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7E" w:rsidRDefault="00605DE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Kompetenzen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7A7E">
        <w:trPr>
          <w:trHeight w:val="7155"/>
        </w:trPr>
        <w:tc>
          <w:tcPr>
            <w:tcW w:w="4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7E" w:rsidRDefault="00605DE0">
            <w:pPr>
              <w:spacing w:after="2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Angewandter Bereich: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202" w:line="27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Hinausgehend über den Lehrplan Informatik neu, gültig ab 2004/2005: </w:t>
            </w:r>
          </w:p>
          <w:p w:rsidR="00A07A7E" w:rsidRDefault="00605DE0">
            <w:pPr>
              <w:spacing w:after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2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Einführung: Bildbearbeitung und Bildgestaltung </w:t>
            </w:r>
          </w:p>
          <w:p w:rsidR="00A07A7E" w:rsidRDefault="00605DE0">
            <w:pPr>
              <w:spacing w:after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Fortgeschrittener Umgang mit dem Internet </w:t>
            </w:r>
          </w:p>
          <w:p w:rsidR="00A07A7E" w:rsidRDefault="00605DE0">
            <w:pPr>
              <w:spacing w:after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r>
              <w:rPr>
                <w:rFonts w:ascii="Times New Roman" w:eastAsia="Times New Roman" w:hAnsi="Times New Roman" w:cs="Times New Roman"/>
                <w:sz w:val="24"/>
              </w:rPr>
              <w:t xml:space="preserve">Beherrschung der Kamera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7E" w:rsidRDefault="00605DE0">
            <w:pPr>
              <w:spacing w:after="2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2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2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2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201" w:line="27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Produktion digitaler Medien. Die Schüler können Bilder sachgerecht produzieren und bearbeiten </w:t>
            </w:r>
          </w:p>
          <w:p w:rsidR="00A07A7E" w:rsidRDefault="00605DE0">
            <w:pPr>
              <w:spacing w:after="2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198" w:line="27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Die Schüler können Informationsquellen im Internet gezielt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suchen,  auswählen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und bewerten und diese für schulische und private Zwecke nutzen </w:t>
            </w:r>
          </w:p>
          <w:p w:rsidR="00A07A7E" w:rsidRDefault="00605DE0">
            <w:pPr>
              <w:spacing w:after="2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Die Schüler können ihre Kamera nach den </w:t>
            </w:r>
          </w:p>
          <w:p w:rsidR="00A07A7E" w:rsidRDefault="00605DE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Anforderungen einstellen und bedienen </w:t>
            </w:r>
          </w:p>
        </w:tc>
      </w:tr>
      <w:tr w:rsidR="00A07A7E">
        <w:trPr>
          <w:trHeight w:val="1663"/>
        </w:trPr>
        <w:tc>
          <w:tcPr>
            <w:tcW w:w="4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7E" w:rsidRDefault="00605DE0">
            <w:pPr>
              <w:spacing w:after="21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Praktischer Bereich: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Hinausgehend über den Lehrplan Informatik neu, gültig ab 2004/2005: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7E" w:rsidRDefault="00605DE0">
            <w:pPr>
              <w:spacing w:after="2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2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7A7E">
        <w:trPr>
          <w:trHeight w:val="3339"/>
        </w:trPr>
        <w:tc>
          <w:tcPr>
            <w:tcW w:w="4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7E" w:rsidRDefault="00605DE0">
            <w:pPr>
              <w:spacing w:after="21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  <w:p w:rsidR="00A07A7E" w:rsidRDefault="00605DE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Auseinandersetzung mit einer einfachen </w:t>
            </w:r>
          </w:p>
          <w:p w:rsidR="00A07A7E" w:rsidRDefault="00605DE0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Programmiersprache: einfache Datenstrukturen; </w:t>
            </w:r>
          </w:p>
          <w:p w:rsidR="00A07A7E" w:rsidRDefault="00605DE0">
            <w:pPr>
              <w:spacing w:after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Schleifen- und Abfragestrukturen;  </w:t>
            </w:r>
          </w:p>
          <w:p w:rsidR="00A07A7E" w:rsidRDefault="00605DE0">
            <w:pPr>
              <w:spacing w:after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r>
              <w:rPr>
                <w:rFonts w:ascii="Times New Roman" w:eastAsia="Times New Roman" w:hAnsi="Times New Roman" w:cs="Times New Roman"/>
                <w:sz w:val="24"/>
              </w:rPr>
              <w:t xml:space="preserve">Grundbegriffe der Website-Gestaltung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7E" w:rsidRDefault="00605DE0">
            <w:pPr>
              <w:spacing w:after="2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Die Schüler können einfache </w:t>
            </w:r>
          </w:p>
          <w:p w:rsidR="00A07A7E" w:rsidRDefault="00605DE0">
            <w:pPr>
              <w:spacing w:after="2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Programmstrukturen erklären und anwenden </w:t>
            </w:r>
          </w:p>
          <w:p w:rsidR="00A07A7E" w:rsidRDefault="00605DE0">
            <w:pPr>
              <w:spacing w:after="2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2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Die Schüler können einfache Webseiten erstellen und gestalten. </w:t>
            </w:r>
          </w:p>
        </w:tc>
      </w:tr>
      <w:tr w:rsidR="00A07A7E">
        <w:trPr>
          <w:trHeight w:val="6637"/>
        </w:trPr>
        <w:tc>
          <w:tcPr>
            <w:tcW w:w="4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7E" w:rsidRDefault="00605DE0">
            <w:pPr>
              <w:spacing w:after="21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Theoretischer Bereich: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202" w:line="27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Hinausgehend über den Lehrplan Informatik neu, gültig ab 2004/2005: </w:t>
            </w:r>
          </w:p>
          <w:p w:rsidR="00A07A7E" w:rsidRDefault="00605DE0">
            <w:pPr>
              <w:spacing w:after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Zahlensysteme  </w:t>
            </w:r>
          </w:p>
          <w:p w:rsidR="00A07A7E" w:rsidRDefault="00605DE0">
            <w:pPr>
              <w:spacing w:after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Datenschutzbestimmungen und Urheberrecht </w:t>
            </w:r>
          </w:p>
          <w:p w:rsidR="00A07A7E" w:rsidRDefault="00605DE0">
            <w:pPr>
              <w:spacing w:after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r>
              <w:rPr>
                <w:rFonts w:ascii="Times New Roman" w:eastAsia="Times New Roman" w:hAnsi="Times New Roman" w:cs="Times New Roman"/>
                <w:sz w:val="24"/>
              </w:rPr>
              <w:t xml:space="preserve">Computersicherheit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7E" w:rsidRDefault="00605DE0">
            <w:pPr>
              <w:spacing w:after="2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2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2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19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Die Schüler können Zahlen umrechnen, mit den </w:t>
            </w:r>
          </w:p>
          <w:p w:rsidR="00A07A7E" w:rsidRDefault="00605DE0">
            <w:pPr>
              <w:spacing w:after="199" w:line="27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Systemen rechnen und ihre Bedeutung für die Informatik verstehen </w:t>
            </w:r>
          </w:p>
          <w:p w:rsidR="00A07A7E" w:rsidRDefault="00605DE0">
            <w:pPr>
              <w:spacing w:after="2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202" w:line="273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Die Schüler kennen ihre Rechte und Pflichten bei Bildern und Inhalten im Internet. </w:t>
            </w:r>
          </w:p>
          <w:p w:rsidR="00A07A7E" w:rsidRDefault="00605DE0">
            <w:pPr>
              <w:spacing w:after="202" w:line="273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Die Schüler können verantwortungsbewusst mit ihren persönlichen Daten im Internet umgehen </w:t>
            </w:r>
          </w:p>
          <w:p w:rsidR="00A07A7E" w:rsidRDefault="00605DE0">
            <w:pPr>
              <w:spacing w:after="2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16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Die Schüler wissen um die Notwendigkeit eines </w:t>
            </w:r>
          </w:p>
          <w:p w:rsidR="00A07A7E" w:rsidRDefault="00605DE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Schutzes für einen PC Bescheid </w:t>
            </w:r>
          </w:p>
        </w:tc>
      </w:tr>
    </w:tbl>
    <w:p w:rsidR="00A07A7E" w:rsidRDefault="00605DE0">
      <w:pPr>
        <w:spacing w:after="21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7A7E" w:rsidRDefault="00605DE0">
      <w:pPr>
        <w:spacing w:after="21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7A7E" w:rsidRDefault="00605DE0">
      <w:pPr>
        <w:spacing w:after="21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6158" w:rsidRDefault="00605DE0">
      <w:pPr>
        <w:spacing w:after="2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6158" w:rsidRDefault="0098615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A07A7E" w:rsidRDefault="00A07A7E">
      <w:pPr>
        <w:spacing w:after="218"/>
        <w:jc w:val="both"/>
      </w:pPr>
    </w:p>
    <w:p w:rsidR="00A07A7E" w:rsidRDefault="00605DE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7A7E" w:rsidRDefault="00605DE0">
      <w:pPr>
        <w:pStyle w:val="berschrift1"/>
        <w:ind w:left="266" w:hanging="281"/>
      </w:pPr>
      <w:r>
        <w:t>Klasse</w:t>
      </w:r>
      <w:r>
        <w:rPr>
          <w:b w:val="0"/>
          <w:sz w:val="24"/>
        </w:rPr>
        <w:t xml:space="preserve"> </w:t>
      </w:r>
    </w:p>
    <w:tbl>
      <w:tblPr>
        <w:tblStyle w:val="TableGrid"/>
        <w:tblW w:w="9640" w:type="dxa"/>
        <w:tblInd w:w="-10" w:type="dxa"/>
        <w:tblCellMar>
          <w:top w:w="57" w:type="dxa"/>
          <w:left w:w="55" w:type="dxa"/>
        </w:tblCellMar>
        <w:tblLook w:val="04A0" w:firstRow="1" w:lastRow="0" w:firstColumn="1" w:lastColumn="0" w:noHBand="0" w:noVBand="1"/>
      </w:tblPr>
      <w:tblGrid>
        <w:gridCol w:w="4817"/>
        <w:gridCol w:w="4823"/>
      </w:tblGrid>
      <w:tr w:rsidR="00A07A7E">
        <w:trPr>
          <w:trHeight w:val="634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7E" w:rsidRDefault="00605DE0">
            <w:r>
              <w:rPr>
                <w:rFonts w:ascii="Times New Roman" w:eastAsia="Times New Roman" w:hAnsi="Times New Roman" w:cs="Times New Roman"/>
                <w:b/>
                <w:sz w:val="24"/>
              </w:rPr>
              <w:t>Inhalte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7E" w:rsidRDefault="00605DE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Kompetenzen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7A7E">
        <w:trPr>
          <w:trHeight w:val="7671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7E" w:rsidRDefault="00605DE0">
            <w:pPr>
              <w:spacing w:after="21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Angewandter Bereich: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2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Fortgeschrittene Fotografie und Bildbearbeitung  </w:t>
            </w:r>
          </w:p>
          <w:p w:rsidR="00A07A7E" w:rsidRDefault="00605DE0">
            <w:pPr>
              <w:spacing w:after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2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Weiterführende Website-Gestaltung </w:t>
            </w:r>
          </w:p>
          <w:p w:rsidR="00A07A7E" w:rsidRDefault="00605DE0">
            <w:pPr>
              <w:spacing w:after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Kennenlernen eines alternativen </w:t>
            </w:r>
          </w:p>
          <w:p w:rsidR="00A07A7E" w:rsidRDefault="00605DE0">
            <w:pPr>
              <w:spacing w:after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Betriebssystems </w:t>
            </w:r>
          </w:p>
          <w:p w:rsidR="00A07A7E" w:rsidRDefault="00605DE0">
            <w:pPr>
              <w:spacing w:after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Fotografieprojekt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7E" w:rsidRDefault="00605DE0">
            <w:pPr>
              <w:spacing w:after="2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Die Schüler können digitale Bilder nach </w:t>
            </w:r>
          </w:p>
          <w:p w:rsidR="00A07A7E" w:rsidRDefault="00605DE0">
            <w:pPr>
              <w:spacing w:after="2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Wirkung und Design bewerten und bearbeiten. </w:t>
            </w:r>
          </w:p>
          <w:p w:rsidR="00A07A7E" w:rsidRDefault="00605DE0">
            <w:pPr>
              <w:spacing w:after="202" w:line="27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Die Schüler können ihre Kamera zweckgerichtet einstellen und verwenden </w:t>
            </w:r>
          </w:p>
          <w:p w:rsidR="00A07A7E" w:rsidRDefault="00605DE0">
            <w:pPr>
              <w:spacing w:after="2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196" w:line="27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Die Schüler können Webseiten mit dynamischen Techniken gestalten </w:t>
            </w:r>
          </w:p>
          <w:p w:rsidR="00A07A7E" w:rsidRDefault="00605DE0">
            <w:pPr>
              <w:spacing w:after="2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202" w:line="27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Die Schüler können ein alternatives Betriebssystem verwenden, Einstellungen vornehmen und die wichtigsten Funktionen nutzen </w:t>
            </w:r>
          </w:p>
          <w:p w:rsidR="00A07A7E" w:rsidRDefault="00605DE0">
            <w:pPr>
              <w:spacing w:after="2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7A7E">
        <w:trPr>
          <w:trHeight w:val="5401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7E" w:rsidRDefault="00605DE0">
            <w:pPr>
              <w:spacing w:after="21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Praktischer Bereich: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Programmieren mit einer weborientierten </w:t>
            </w:r>
          </w:p>
          <w:p w:rsidR="00A07A7E" w:rsidRDefault="00605DE0">
            <w:pPr>
              <w:spacing w:after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Scriptsprache, </w:t>
            </w:r>
          </w:p>
          <w:p w:rsidR="00A07A7E" w:rsidRDefault="00605DE0">
            <w:pPr>
              <w:spacing w:after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Grundideen der OOP; </w:t>
            </w:r>
          </w:p>
          <w:p w:rsidR="00A07A7E" w:rsidRDefault="00605DE0">
            <w:pPr>
              <w:spacing w:after="2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202"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Kennenlernen und Implementieren einfacher Algorithmen </w:t>
            </w:r>
          </w:p>
          <w:p w:rsidR="00A07A7E" w:rsidRDefault="00605DE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7E" w:rsidRDefault="00605DE0">
            <w:pPr>
              <w:spacing w:after="2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Die Schüler können grundlegende Aspekte der </w:t>
            </w:r>
          </w:p>
          <w:p w:rsidR="00A07A7E" w:rsidRDefault="00605DE0">
            <w:pPr>
              <w:spacing w:after="2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Programmierung umsetzen </w:t>
            </w:r>
          </w:p>
          <w:p w:rsidR="00A07A7E" w:rsidRDefault="00605DE0">
            <w:pPr>
              <w:spacing w:after="2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202" w:line="273" w:lineRule="auto"/>
              <w:ind w:left="2" w:righ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Die Schüler können grundlegende Aspekte der objektorientierten Programmierung an Beispielen erklären </w:t>
            </w:r>
          </w:p>
          <w:p w:rsidR="00A07A7E" w:rsidRDefault="00605DE0">
            <w:pPr>
              <w:spacing w:after="2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Die Schüler verstehen den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Algorithmusbegriff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und können einfache Algorithmen implementieren und testen </w:t>
            </w:r>
          </w:p>
        </w:tc>
      </w:tr>
      <w:tr w:rsidR="00A07A7E">
        <w:trPr>
          <w:trHeight w:val="178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7E" w:rsidRDefault="00605DE0">
            <w:pPr>
              <w:spacing w:after="2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Technischer Bereich: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r>
              <w:rPr>
                <w:rFonts w:ascii="Times New Roman" w:eastAsia="Times New Roman" w:hAnsi="Times New Roman" w:cs="Times New Roman"/>
                <w:sz w:val="24"/>
              </w:rPr>
              <w:t xml:space="preserve">Erweiterte Fototechnik </w:t>
            </w: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7E" w:rsidRDefault="00605DE0">
            <w:pPr>
              <w:spacing w:after="2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Die Schüler kennen den technischen Aufbau einer Kamera und können ihre Kenntnisse umsetzen  </w:t>
            </w:r>
          </w:p>
        </w:tc>
      </w:tr>
      <w:tr w:rsidR="00A07A7E">
        <w:trPr>
          <w:trHeight w:val="4568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7E" w:rsidRDefault="00605DE0">
            <w:pPr>
              <w:spacing w:after="2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Theoretischer Bereich: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Aufbau und Funktionsweise des Internets, </w:t>
            </w:r>
          </w:p>
          <w:p w:rsidR="00A07A7E" w:rsidRDefault="00605DE0">
            <w:pPr>
              <w:spacing w:after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Client-Server Modell </w:t>
            </w:r>
          </w:p>
          <w:p w:rsidR="00A07A7E" w:rsidRDefault="00605DE0">
            <w:pPr>
              <w:spacing w:after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2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Sicherheit im Netzwerk </w:t>
            </w:r>
          </w:p>
          <w:p w:rsidR="00A07A7E" w:rsidRDefault="00605DE0">
            <w:pPr>
              <w:spacing w:after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r>
              <w:rPr>
                <w:rFonts w:ascii="Times New Roman" w:eastAsia="Times New Roman" w:hAnsi="Times New Roman" w:cs="Times New Roman"/>
                <w:sz w:val="24"/>
              </w:rPr>
              <w:t xml:space="preserve">Bildformate </w:t>
            </w: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7E" w:rsidRDefault="00605DE0">
            <w:pPr>
              <w:spacing w:after="2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202" w:line="27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Die Schüler können verschiedene Internetdienste nennen und ihre Einsatzmöglichkeiten und Funktionsweisen beschreiben und nutzen </w:t>
            </w:r>
          </w:p>
          <w:p w:rsidR="00A07A7E" w:rsidRDefault="00605DE0">
            <w:pPr>
              <w:spacing w:after="2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201" w:line="27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Die Schüler können Maßnahmen zur Netzwerksicherheit umsetzen. </w:t>
            </w:r>
          </w:p>
          <w:p w:rsidR="00A07A7E" w:rsidRDefault="00605DE0">
            <w:pPr>
              <w:spacing w:after="2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Die Schüler können Bildformate nach ihren </w:t>
            </w:r>
          </w:p>
          <w:p w:rsidR="00A07A7E" w:rsidRDefault="00605DE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Einsatzmöglichkeiten bewerten und anwenden. </w:t>
            </w:r>
          </w:p>
        </w:tc>
      </w:tr>
    </w:tbl>
    <w:p w:rsidR="00A07A7E" w:rsidRDefault="00605DE0">
      <w:pPr>
        <w:spacing w:after="21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7A7E" w:rsidRDefault="00605DE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br w:type="page"/>
      </w:r>
    </w:p>
    <w:p w:rsidR="00A07A7E" w:rsidRDefault="00605DE0">
      <w:pPr>
        <w:pStyle w:val="berschrift1"/>
        <w:ind w:left="266" w:hanging="281"/>
      </w:pPr>
      <w:r>
        <w:lastRenderedPageBreak/>
        <w:t>Klasse</w:t>
      </w:r>
      <w:r>
        <w:rPr>
          <w:b w:val="0"/>
          <w:sz w:val="24"/>
        </w:rPr>
        <w:t xml:space="preserve"> </w:t>
      </w:r>
    </w:p>
    <w:tbl>
      <w:tblPr>
        <w:tblStyle w:val="TableGrid"/>
        <w:tblW w:w="9640" w:type="dxa"/>
        <w:tblInd w:w="-10" w:type="dxa"/>
        <w:tblCellMar>
          <w:top w:w="57" w:type="dxa"/>
          <w:left w:w="55" w:type="dxa"/>
          <w:right w:w="113" w:type="dxa"/>
        </w:tblCellMar>
        <w:tblLook w:val="04A0" w:firstRow="1" w:lastRow="0" w:firstColumn="1" w:lastColumn="0" w:noHBand="0" w:noVBand="1"/>
      </w:tblPr>
      <w:tblGrid>
        <w:gridCol w:w="4818"/>
        <w:gridCol w:w="4822"/>
      </w:tblGrid>
      <w:tr w:rsidR="00A07A7E">
        <w:trPr>
          <w:trHeight w:val="634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7E" w:rsidRDefault="00605DE0">
            <w:r>
              <w:rPr>
                <w:rFonts w:ascii="Times New Roman" w:eastAsia="Times New Roman" w:hAnsi="Times New Roman" w:cs="Times New Roman"/>
                <w:b/>
                <w:sz w:val="24"/>
              </w:rPr>
              <w:t>Inhalte: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7E" w:rsidRDefault="00605DE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Kompetenzen: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7A7E">
        <w:trPr>
          <w:trHeight w:val="3531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7E" w:rsidRDefault="00605DE0">
            <w:pPr>
              <w:spacing w:after="21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Angewandter Bereich: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Datenbanksysteme und -konzepte </w:t>
            </w:r>
          </w:p>
          <w:p w:rsidR="00A07A7E" w:rsidRDefault="00605DE0">
            <w:pPr>
              <w:spacing w:after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Gestaltung einer Website mit einem Content </w:t>
            </w:r>
          </w:p>
          <w:p w:rsidR="00A07A7E" w:rsidRDefault="00605DE0">
            <w:r>
              <w:rPr>
                <w:rFonts w:ascii="Times New Roman" w:eastAsia="Times New Roman" w:hAnsi="Times New Roman" w:cs="Times New Roman"/>
                <w:sz w:val="24"/>
              </w:rPr>
              <w:t xml:space="preserve">Management System </w:t>
            </w: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7E" w:rsidRDefault="00605DE0">
            <w:pPr>
              <w:spacing w:after="2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198" w:line="27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Die Schüler können Daten strukturiert erfassen, abfragen, auswerten sowie Datenbanken modellieren </w:t>
            </w:r>
          </w:p>
          <w:p w:rsidR="00A07A7E" w:rsidRDefault="00605DE0">
            <w:pPr>
              <w:spacing w:after="2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Die Schüler können mit Hilfe eines CMS eine Webseite gestalten und verwalten. </w:t>
            </w:r>
          </w:p>
        </w:tc>
      </w:tr>
      <w:tr w:rsidR="00A07A7E">
        <w:trPr>
          <w:trHeight w:val="3132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7E" w:rsidRDefault="00605DE0">
            <w:pPr>
              <w:spacing w:after="2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Praktischer Bereich: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Programmieren in einer serverseitigen </w:t>
            </w:r>
          </w:p>
          <w:p w:rsidR="00A07A7E" w:rsidRDefault="00605DE0">
            <w:pPr>
              <w:spacing w:after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Skriptsprache </w:t>
            </w:r>
          </w:p>
          <w:p w:rsidR="00A07A7E" w:rsidRDefault="00605DE0">
            <w:pPr>
              <w:spacing w:after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Benutzung eines auf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LaTeX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basierten </w:t>
            </w:r>
          </w:p>
          <w:p w:rsidR="00A07A7E" w:rsidRDefault="00605DE0">
            <w:r>
              <w:rPr>
                <w:rFonts w:ascii="Times New Roman" w:eastAsia="Times New Roman" w:hAnsi="Times New Roman" w:cs="Times New Roman"/>
                <w:sz w:val="24"/>
              </w:rPr>
              <w:t xml:space="preserve">Textsatzprogramms </w:t>
            </w: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7E" w:rsidRDefault="00605DE0">
            <w:pPr>
              <w:spacing w:after="2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199" w:line="27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Die Schüler können grundlegende Aspekte der serverseitigen Programmierung umsetzen. </w:t>
            </w:r>
          </w:p>
          <w:p w:rsidR="00A07A7E" w:rsidRDefault="00605DE0">
            <w:pPr>
              <w:spacing w:after="2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Die Schüler können Texte in einem entsprechenden Textsatzprogramm schreiben und gestalten </w:t>
            </w:r>
          </w:p>
        </w:tc>
      </w:tr>
      <w:tr w:rsidR="00A07A7E">
        <w:trPr>
          <w:trHeight w:val="1462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7E" w:rsidRDefault="00605DE0">
            <w:pPr>
              <w:spacing w:after="21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Theoretischer Bereich: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r>
              <w:rPr>
                <w:rFonts w:ascii="Times New Roman" w:eastAsia="Times New Roman" w:hAnsi="Times New Roman" w:cs="Times New Roman"/>
                <w:sz w:val="24"/>
              </w:rPr>
              <w:t xml:space="preserve">Übertragungsprotokolle </w:t>
            </w: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7E" w:rsidRDefault="00605DE0">
            <w:pPr>
              <w:spacing w:after="2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Die Schüler können Protokolle beschreiben und ihre Funktions- und Wirkungsweise erklären </w:t>
            </w:r>
          </w:p>
        </w:tc>
      </w:tr>
    </w:tbl>
    <w:p w:rsidR="00A07A7E" w:rsidRDefault="00605DE0">
      <w:pPr>
        <w:spacing w:after="2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7A7E" w:rsidRDefault="00605DE0">
      <w:pPr>
        <w:spacing w:after="2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7A7E" w:rsidRDefault="00605DE0">
      <w:pPr>
        <w:spacing w:after="2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7A7E" w:rsidRDefault="00605DE0">
      <w:pPr>
        <w:spacing w:after="2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7A7E" w:rsidRDefault="00605DE0">
      <w:pPr>
        <w:spacing w:after="2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7A7E" w:rsidRDefault="00605DE0">
      <w:pPr>
        <w:spacing w:after="2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7A7E" w:rsidRDefault="00605DE0">
      <w:pPr>
        <w:spacing w:after="2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6158" w:rsidRDefault="00605DE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6158" w:rsidRDefault="0098615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A07A7E" w:rsidRDefault="00A07A7E">
      <w:pPr>
        <w:spacing w:after="0"/>
      </w:pPr>
      <w:bookmarkStart w:id="0" w:name="_GoBack"/>
      <w:bookmarkEnd w:id="0"/>
    </w:p>
    <w:p w:rsidR="00A07A7E" w:rsidRDefault="00605DE0">
      <w:pPr>
        <w:pStyle w:val="berschrift1"/>
        <w:ind w:left="266" w:hanging="281"/>
      </w:pPr>
      <w:r>
        <w:t>Klasse</w:t>
      </w:r>
      <w:r>
        <w:rPr>
          <w:b w:val="0"/>
          <w:sz w:val="24"/>
        </w:rPr>
        <w:t xml:space="preserve"> </w:t>
      </w:r>
    </w:p>
    <w:tbl>
      <w:tblPr>
        <w:tblStyle w:val="TableGrid"/>
        <w:tblW w:w="9652" w:type="dxa"/>
        <w:tblInd w:w="-67" w:type="dxa"/>
        <w:tblCellMar>
          <w:top w:w="57" w:type="dxa"/>
          <w:left w:w="55" w:type="dxa"/>
          <w:right w:w="82" w:type="dxa"/>
        </w:tblCellMar>
        <w:tblLook w:val="04A0" w:firstRow="1" w:lastRow="0" w:firstColumn="1" w:lastColumn="0" w:noHBand="0" w:noVBand="1"/>
      </w:tblPr>
      <w:tblGrid>
        <w:gridCol w:w="4832"/>
        <w:gridCol w:w="4820"/>
      </w:tblGrid>
      <w:tr w:rsidR="00A07A7E">
        <w:trPr>
          <w:trHeight w:val="634"/>
        </w:trPr>
        <w:tc>
          <w:tcPr>
            <w:tcW w:w="4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7E" w:rsidRDefault="00605DE0">
            <w:r>
              <w:rPr>
                <w:rFonts w:ascii="Times New Roman" w:eastAsia="Times New Roman" w:hAnsi="Times New Roman" w:cs="Times New Roman"/>
                <w:b/>
                <w:sz w:val="24"/>
              </w:rPr>
              <w:t>Inhalte: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7E" w:rsidRDefault="00605DE0">
            <w:r>
              <w:rPr>
                <w:rFonts w:ascii="Times New Roman" w:eastAsia="Times New Roman" w:hAnsi="Times New Roman" w:cs="Times New Roman"/>
                <w:b/>
                <w:sz w:val="24"/>
              </w:rPr>
              <w:t>Kompetenzen: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7A7E">
        <w:trPr>
          <w:trHeight w:val="1778"/>
        </w:trPr>
        <w:tc>
          <w:tcPr>
            <w:tcW w:w="4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7E" w:rsidRDefault="00605DE0">
            <w:pPr>
              <w:spacing w:after="21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Angewandter Bereich: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r>
              <w:rPr>
                <w:rFonts w:ascii="Times New Roman" w:eastAsia="Times New Roman" w:hAnsi="Times New Roman" w:cs="Times New Roman"/>
                <w:sz w:val="24"/>
              </w:rPr>
              <w:t xml:space="preserve">Boolesche Algebra, Digital-Simulationen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7E" w:rsidRDefault="00605DE0">
            <w:pPr>
              <w:spacing w:after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Die Schüler kennen grundlegende </w:t>
            </w:r>
          </w:p>
          <w:p w:rsidR="00A07A7E" w:rsidRDefault="00605DE0">
            <w:r>
              <w:rPr>
                <w:rFonts w:ascii="Times New Roman" w:eastAsia="Times New Roman" w:hAnsi="Times New Roman" w:cs="Times New Roman"/>
                <w:sz w:val="24"/>
              </w:rPr>
              <w:t xml:space="preserve">Verknüpfungen und Schaltungen und können diese am Computer umsetzen </w:t>
            </w:r>
          </w:p>
        </w:tc>
      </w:tr>
      <w:tr w:rsidR="00A07A7E">
        <w:trPr>
          <w:trHeight w:val="3850"/>
        </w:trPr>
        <w:tc>
          <w:tcPr>
            <w:tcW w:w="4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7E" w:rsidRDefault="00605DE0">
            <w:pPr>
              <w:spacing w:after="2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Praktischer Bereich: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Festigen der Programmierfertigkeiten </w:t>
            </w:r>
          </w:p>
          <w:p w:rsidR="00A07A7E" w:rsidRDefault="00605DE0">
            <w:pPr>
              <w:spacing w:after="2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Spezielle Algorithmen: Stabilität, Codierung, </w:t>
            </w:r>
          </w:p>
          <w:p w:rsidR="00A07A7E" w:rsidRDefault="00605DE0">
            <w:pPr>
              <w:spacing w:after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Zufall, Komprimierung, Sortieren </w:t>
            </w:r>
          </w:p>
          <w:p w:rsidR="00A07A7E" w:rsidRDefault="00605DE0">
            <w:pPr>
              <w:spacing w:after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Rekursion und Iteration </w:t>
            </w:r>
          </w:p>
          <w:p w:rsidR="00A07A7E" w:rsidRDefault="00605DE0">
            <w:r>
              <w:rPr>
                <w:rFonts w:ascii="Times New Roman" w:eastAsia="Times New Roman" w:hAnsi="Times New Roman" w:cs="Times New Roman"/>
                <w:sz w:val="24"/>
              </w:rPr>
              <w:t xml:space="preserve">Weiterführende Datenbanksysteme- und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konzepte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Modellierung 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7E" w:rsidRDefault="00605DE0">
            <w:pPr>
              <w:spacing w:after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200"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Die Schüler können ein Softwareprojekt planen, durchführen und korrigieren </w:t>
            </w:r>
          </w:p>
          <w:p w:rsidR="00A07A7E" w:rsidRDefault="00605DE0">
            <w:pPr>
              <w:spacing w:after="197" w:line="27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Die Schüler können komplexe Algorithmen erklären, implementieren und testen </w:t>
            </w:r>
          </w:p>
          <w:p w:rsidR="00A07A7E" w:rsidRDefault="00605DE0">
            <w:pPr>
              <w:spacing w:after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Die Schüler können einfache automatisierte </w:t>
            </w:r>
          </w:p>
          <w:p w:rsidR="00A07A7E" w:rsidRDefault="00605DE0">
            <w:r>
              <w:rPr>
                <w:rFonts w:ascii="Times New Roman" w:eastAsia="Times New Roman" w:hAnsi="Times New Roman" w:cs="Times New Roman"/>
                <w:sz w:val="24"/>
              </w:rPr>
              <w:t xml:space="preserve">Datenbanklösungen entwickeln </w:t>
            </w:r>
          </w:p>
        </w:tc>
      </w:tr>
      <w:tr w:rsidR="00A07A7E">
        <w:trPr>
          <w:trHeight w:val="1779"/>
        </w:trPr>
        <w:tc>
          <w:tcPr>
            <w:tcW w:w="4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7E" w:rsidRDefault="00605DE0">
            <w:pPr>
              <w:spacing w:after="21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Technischer Bereich: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Netzwerke: Topologie, Verbindungen, </w:t>
            </w:r>
          </w:p>
          <w:p w:rsidR="00A07A7E" w:rsidRDefault="00605DE0">
            <w:r>
              <w:rPr>
                <w:rFonts w:ascii="Times New Roman" w:eastAsia="Times New Roman" w:hAnsi="Times New Roman" w:cs="Times New Roman"/>
                <w:sz w:val="24"/>
              </w:rPr>
              <w:t xml:space="preserve">Protokolle, ISO/OSI Schichtmodell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7E" w:rsidRDefault="00605DE0">
            <w:pPr>
              <w:spacing w:after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r>
              <w:rPr>
                <w:rFonts w:ascii="Times New Roman" w:eastAsia="Times New Roman" w:hAnsi="Times New Roman" w:cs="Times New Roman"/>
                <w:sz w:val="24"/>
              </w:rPr>
              <w:t xml:space="preserve">Die Schüler können Aufbau, Kommunikation und Verbindungen in Netzwerken beschreiben und erklären </w:t>
            </w:r>
          </w:p>
        </w:tc>
      </w:tr>
      <w:tr w:rsidR="00A07A7E">
        <w:trPr>
          <w:trHeight w:val="4167"/>
        </w:trPr>
        <w:tc>
          <w:tcPr>
            <w:tcW w:w="4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7E" w:rsidRDefault="00605DE0">
            <w:pPr>
              <w:spacing w:after="2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Theoretischer Bereich: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Soziale und historische Aspekte der Informatik </w:t>
            </w:r>
          </w:p>
          <w:p w:rsidR="00A07A7E" w:rsidRDefault="00605DE0">
            <w:pPr>
              <w:spacing w:after="202"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mit Querverbindungen zu anderen Unterrichtsgegenständen </w:t>
            </w:r>
          </w:p>
          <w:p w:rsidR="00A07A7E" w:rsidRDefault="00605DE0">
            <w:pPr>
              <w:spacing w:after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John von Neumann-Struktur; </w:t>
            </w:r>
          </w:p>
          <w:p w:rsidR="00A07A7E" w:rsidRDefault="00605DE0">
            <w:pPr>
              <w:spacing w:after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Visualisierung und Analyse einfacher </w:t>
            </w:r>
          </w:p>
          <w:p w:rsidR="00A07A7E" w:rsidRDefault="00605DE0">
            <w:pPr>
              <w:spacing w:after="2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Algorithmen (Sortieren, Suchen……) </w:t>
            </w:r>
          </w:p>
          <w:p w:rsidR="00A07A7E" w:rsidRDefault="00605DE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7E" w:rsidRDefault="00605DE0">
            <w:pPr>
              <w:spacing w:after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A7E" w:rsidRDefault="00605DE0">
            <w:pPr>
              <w:spacing w:after="202"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Die Schüler können Meilensteine in der Entwicklung der Computertechnik beschreiben und zu aktuellen Situationen in Beziehung setzen </w:t>
            </w:r>
          </w:p>
          <w:p w:rsidR="00A07A7E" w:rsidRDefault="00605DE0">
            <w:pPr>
              <w:spacing w:after="202" w:line="27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Die Schüler verstehen grundlegende technische Konzepte von Informatiksystemen </w:t>
            </w:r>
          </w:p>
          <w:p w:rsidR="00A07A7E" w:rsidRDefault="00605DE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Die Schüler können einfache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Algorithmen  veranschaulichen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und analysieren </w:t>
            </w:r>
          </w:p>
        </w:tc>
      </w:tr>
    </w:tbl>
    <w:p w:rsidR="00A07A7E" w:rsidRDefault="00605DE0">
      <w:pPr>
        <w:spacing w:after="2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7A7E" w:rsidRDefault="00605DE0">
      <w:pPr>
        <w:spacing w:after="2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7A7E" w:rsidRDefault="00605DE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September 2012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Geierspichler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Krisch, Ostertag </w:t>
      </w:r>
    </w:p>
    <w:sectPr w:rsidR="00A07A7E" w:rsidSect="00986158">
      <w:pgSz w:w="11906" w:h="16838"/>
      <w:pgMar w:top="709" w:right="1299" w:bottom="136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77A0C"/>
    <w:multiLevelType w:val="hybridMultilevel"/>
    <w:tmpl w:val="E7C2A268"/>
    <w:lvl w:ilvl="0" w:tplc="1C962742">
      <w:start w:val="6"/>
      <w:numFmt w:val="decimal"/>
      <w:pStyle w:val="berschrift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BCFE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B6E1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00DA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DAC7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3255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FCEA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BAB1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CC89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A7E"/>
    <w:rsid w:val="00605DE0"/>
    <w:rsid w:val="00986158"/>
    <w:rsid w:val="00A0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0AAA"/>
  <w15:docId w15:val="{31BAB2F1-F1BD-46D2-8189-76084012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numPr>
        <w:numId w:val="1"/>
      </w:numPr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Kainzbauer</dc:creator>
  <cp:keywords/>
  <cp:lastModifiedBy>Lea Hannah</cp:lastModifiedBy>
  <cp:revision>3</cp:revision>
  <dcterms:created xsi:type="dcterms:W3CDTF">2019-01-17T12:07:00Z</dcterms:created>
  <dcterms:modified xsi:type="dcterms:W3CDTF">2019-01-17T18:09:00Z</dcterms:modified>
</cp:coreProperties>
</file>