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C100" w14:textId="1CAEBA67" w:rsidR="00D609D5" w:rsidRPr="00D609D5" w:rsidRDefault="00255C0D" w:rsidP="001D30C0">
      <w:pPr>
        <w:jc w:val="right"/>
        <w:rPr>
          <w:b/>
          <w:bCs/>
          <w:sz w:val="36"/>
          <w:szCs w:val="36"/>
        </w:rPr>
      </w:pPr>
      <w:r w:rsidRPr="00D609D5">
        <w:rPr>
          <w:noProof/>
          <w:sz w:val="36"/>
          <w:szCs w:val="36"/>
          <w:lang w:eastAsia="de-DE"/>
        </w:rPr>
        <w:drawing>
          <wp:anchor distT="0" distB="0" distL="114300" distR="114300" simplePos="0" relativeHeight="251659264" behindDoc="0" locked="0" layoutInCell="1" allowOverlap="1" wp14:anchorId="76272F64" wp14:editId="092BA6BC">
            <wp:simplePos x="0" y="0"/>
            <wp:positionH relativeFrom="margin">
              <wp:posOffset>-175895</wp:posOffset>
            </wp:positionH>
            <wp:positionV relativeFrom="margin">
              <wp:posOffset>-242570</wp:posOffset>
            </wp:positionV>
            <wp:extent cx="1409700" cy="781050"/>
            <wp:effectExtent l="0" t="0" r="0" b="0"/>
            <wp:wrapSquare wrapText="bothSides"/>
            <wp:docPr id="1" name="Grafik 1" descr="Z:\BORG Folder\borgnonntal-logo-standardvariante-ohne-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RG Folder\borgnonntal-logo-standardvariante-ohne-ra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9D5" w:rsidRPr="00D609D5">
        <w:rPr>
          <w:sz w:val="36"/>
          <w:szCs w:val="36"/>
        </w:rPr>
        <w:t xml:space="preserve">                                                                                   </w:t>
      </w:r>
      <w:r w:rsidR="001D30C0">
        <w:rPr>
          <w:sz w:val="36"/>
          <w:szCs w:val="36"/>
        </w:rPr>
        <w:t xml:space="preserve">              </w:t>
      </w:r>
      <w:r w:rsidR="001D30C0">
        <w:rPr>
          <w:b/>
          <w:bCs/>
          <w:sz w:val="36"/>
          <w:szCs w:val="36"/>
        </w:rPr>
        <w:t xml:space="preserve">                                        2019/20</w:t>
      </w:r>
    </w:p>
    <w:p w14:paraId="7EBA32F4" w14:textId="77777777" w:rsidR="006703DD" w:rsidRDefault="006703DD" w:rsidP="00D609D5">
      <w:pPr>
        <w:jc w:val="center"/>
        <w:rPr>
          <w:b/>
          <w:bCs/>
          <w:color w:val="5B9BD5" w:themeColor="accent5"/>
          <w:sz w:val="36"/>
          <w:szCs w:val="36"/>
        </w:rPr>
      </w:pPr>
    </w:p>
    <w:p w14:paraId="57C6869E" w14:textId="01B10284" w:rsidR="00392CDA" w:rsidRPr="00D609D5" w:rsidRDefault="00D609D5" w:rsidP="00D609D5">
      <w:pPr>
        <w:jc w:val="center"/>
        <w:rPr>
          <w:b/>
          <w:bCs/>
          <w:color w:val="5B9BD5" w:themeColor="accent5"/>
          <w:sz w:val="36"/>
          <w:szCs w:val="36"/>
        </w:rPr>
      </w:pPr>
      <w:r w:rsidRPr="00D609D5">
        <w:rPr>
          <w:b/>
          <w:bCs/>
          <w:color w:val="5B9BD5" w:themeColor="accent5"/>
          <w:sz w:val="36"/>
          <w:szCs w:val="36"/>
        </w:rPr>
        <w:t>NEWSLETTER  1</w:t>
      </w:r>
    </w:p>
    <w:p w14:paraId="37C39D41" w14:textId="65D6EF8E" w:rsidR="00D609D5" w:rsidRPr="00D609D5" w:rsidRDefault="00D609D5" w:rsidP="00D609D5">
      <w:pPr>
        <w:jc w:val="both"/>
        <w:rPr>
          <w:sz w:val="24"/>
          <w:szCs w:val="24"/>
        </w:rPr>
      </w:pPr>
      <w:r w:rsidRPr="00D609D5">
        <w:rPr>
          <w:sz w:val="24"/>
          <w:szCs w:val="24"/>
        </w:rPr>
        <w:t>6 Schulwochen sind bereits vergangen</w:t>
      </w:r>
      <w:r w:rsidR="006703DD">
        <w:rPr>
          <w:sz w:val="24"/>
          <w:szCs w:val="24"/>
        </w:rPr>
        <w:t>,</w:t>
      </w:r>
      <w:r w:rsidRPr="00D609D5">
        <w:rPr>
          <w:sz w:val="24"/>
          <w:szCs w:val="24"/>
        </w:rPr>
        <w:t xml:space="preserve"> Wochen voll von unterschiedlichsten Aktivitäten und Ereignissen</w:t>
      </w:r>
      <w:r w:rsidR="006703DD">
        <w:rPr>
          <w:sz w:val="24"/>
          <w:szCs w:val="24"/>
        </w:rPr>
        <w:t xml:space="preserve">, wie </w:t>
      </w:r>
      <w:proofErr w:type="gramStart"/>
      <w:r w:rsidR="006703DD">
        <w:rPr>
          <w:sz w:val="24"/>
          <w:szCs w:val="24"/>
        </w:rPr>
        <w:t>z.B. :</w:t>
      </w:r>
      <w:proofErr w:type="gramEnd"/>
    </w:p>
    <w:p w14:paraId="4E16A422" w14:textId="1FEA472C" w:rsidR="00D609D5" w:rsidRPr="00D609D5" w:rsidRDefault="001D30C0" w:rsidP="00D609D5">
      <w:pPr>
        <w:jc w:val="both"/>
        <w:rPr>
          <w:sz w:val="24"/>
          <w:szCs w:val="24"/>
        </w:rPr>
      </w:pPr>
      <w:r w:rsidRPr="001D30C0">
        <w:rPr>
          <w:b/>
          <w:bCs/>
          <w:sz w:val="24"/>
          <w:szCs w:val="24"/>
        </w:rPr>
        <w:t>Kennenlerntag</w:t>
      </w:r>
      <w:r>
        <w:rPr>
          <w:b/>
          <w:bCs/>
          <w:sz w:val="24"/>
          <w:szCs w:val="24"/>
        </w:rPr>
        <w:t>:</w:t>
      </w:r>
      <w:r w:rsidRPr="00D609D5">
        <w:rPr>
          <w:sz w:val="24"/>
          <w:szCs w:val="24"/>
        </w:rPr>
        <w:t xml:space="preserve"> </w:t>
      </w:r>
      <w:r w:rsidR="00D609D5" w:rsidRPr="00D609D5">
        <w:rPr>
          <w:sz w:val="24"/>
          <w:szCs w:val="24"/>
        </w:rPr>
        <w:t xml:space="preserve">Bei schönstem Sommerwetter fand </w:t>
      </w:r>
      <w:r>
        <w:rPr>
          <w:sz w:val="24"/>
          <w:szCs w:val="24"/>
        </w:rPr>
        <w:t xml:space="preserve">noch in der ersten Schulwoche </w:t>
      </w:r>
      <w:r w:rsidR="00D609D5" w:rsidRPr="00D609D5">
        <w:rPr>
          <w:sz w:val="24"/>
          <w:szCs w:val="24"/>
        </w:rPr>
        <w:t>der Kennenlerntag</w:t>
      </w:r>
      <w:r>
        <w:rPr>
          <w:sz w:val="24"/>
          <w:szCs w:val="24"/>
        </w:rPr>
        <w:t xml:space="preserve"> für unsere neuen 5.Klassen</w:t>
      </w:r>
      <w:r w:rsidR="00D609D5" w:rsidRPr="00D609D5">
        <w:rPr>
          <w:sz w:val="24"/>
          <w:szCs w:val="24"/>
        </w:rPr>
        <w:t xml:space="preserve"> statt – verbunden mit der Erfahrung für einige unserer Schüler, dass die Kondition für den Weg nach Hellbrunn und zurück gerade noch ausreicht!</w:t>
      </w:r>
      <w:r>
        <w:rPr>
          <w:sz w:val="24"/>
          <w:szCs w:val="24"/>
        </w:rPr>
        <w:t xml:space="preserve"> Anfang Oktober hatten dann alle Eltern beim ersten Elternabend die Gelegenheit mit ihrem Klassenvorstand zusammenzutreffen und einige Lehrer und Lehrerinnen ihrer Kinder kennen zu lernen. Wir laden sie herzlich ein ab jetzt für individuelle Gespräche die Sprechstunde zu nutzen und /oder auch den Elternsprechtag, der im 1. Semester am 29. November abgehalten werden wird: Eine gesonderte Information zur elektronischen Voranmeldung wird folgen.</w:t>
      </w:r>
    </w:p>
    <w:p w14:paraId="1CBC85A3" w14:textId="0BC17C58" w:rsidR="004503AA" w:rsidRDefault="001D30C0" w:rsidP="00D609D5">
      <w:pPr>
        <w:jc w:val="both"/>
        <w:rPr>
          <w:sz w:val="24"/>
          <w:szCs w:val="24"/>
        </w:rPr>
      </w:pPr>
      <w:r>
        <w:rPr>
          <w:b/>
          <w:bCs/>
          <w:sz w:val="24"/>
          <w:szCs w:val="24"/>
        </w:rPr>
        <w:t xml:space="preserve">16 Stunden Erste Hilfe Kurs:  </w:t>
      </w:r>
      <w:r>
        <w:rPr>
          <w:sz w:val="24"/>
          <w:szCs w:val="24"/>
        </w:rPr>
        <w:t xml:space="preserve">Dank des Engagements von Frau Prof. Bauer und der finanziellen Unterstützung durch den Elternverein für die EV Mitglieder ist es gelungen den EH Kurs als fixen Punkt für alle 6.Klassen im Jahresprogramm (künftig immer zu Beginn des Schuljahres) zu verankern – Herzlichen Dank allen </w:t>
      </w:r>
      <w:r w:rsidR="00784D70">
        <w:rPr>
          <w:sz w:val="24"/>
          <w:szCs w:val="24"/>
        </w:rPr>
        <w:t>B</w:t>
      </w:r>
      <w:r>
        <w:rPr>
          <w:sz w:val="24"/>
          <w:szCs w:val="24"/>
        </w:rPr>
        <w:t>eteiligten!</w:t>
      </w:r>
    </w:p>
    <w:p w14:paraId="234F02F0" w14:textId="6001A82B" w:rsidR="00D609D5" w:rsidRDefault="00784D70" w:rsidP="00784D70">
      <w:pPr>
        <w:jc w:val="both"/>
        <w:rPr>
          <w:sz w:val="24"/>
          <w:szCs w:val="24"/>
        </w:rPr>
      </w:pPr>
      <w:r w:rsidRPr="00784D70">
        <w:rPr>
          <w:b/>
          <w:bCs/>
          <w:sz w:val="24"/>
          <w:szCs w:val="24"/>
        </w:rPr>
        <w:t>Ausgezeichnete vorwissenschaftliche Arbeiten:</w:t>
      </w:r>
      <w:r>
        <w:rPr>
          <w:b/>
          <w:bCs/>
          <w:sz w:val="24"/>
          <w:szCs w:val="24"/>
        </w:rPr>
        <w:t xml:space="preserve">  </w:t>
      </w:r>
      <w:r w:rsidRPr="00784D70">
        <w:rPr>
          <w:sz w:val="24"/>
          <w:szCs w:val="24"/>
        </w:rPr>
        <w:t xml:space="preserve">Wir freuen uns besonders, dass 2 unserer </w:t>
      </w:r>
      <w:r w:rsidR="00232FA3">
        <w:rPr>
          <w:sz w:val="24"/>
          <w:szCs w:val="24"/>
        </w:rPr>
        <w:t>M</w:t>
      </w:r>
      <w:r w:rsidRPr="00784D70">
        <w:rPr>
          <w:sz w:val="24"/>
          <w:szCs w:val="24"/>
        </w:rPr>
        <w:t>aturanten nicht nur den Mut hatten ihre VWAs einzureichen, sondern dass dieser Mut auch ausgezeichnet wurd</w:t>
      </w:r>
      <w:r>
        <w:rPr>
          <w:sz w:val="24"/>
          <w:szCs w:val="24"/>
        </w:rPr>
        <w:t xml:space="preserve">e. Hannah </w:t>
      </w:r>
      <w:proofErr w:type="spellStart"/>
      <w:r>
        <w:rPr>
          <w:sz w:val="24"/>
          <w:szCs w:val="24"/>
        </w:rPr>
        <w:t>Agritzer</w:t>
      </w:r>
      <w:proofErr w:type="spellEnd"/>
      <w:r>
        <w:rPr>
          <w:sz w:val="24"/>
          <w:szCs w:val="24"/>
        </w:rPr>
        <w:t xml:space="preserve"> wurde für ihre Arbeit „Die touristische Entwicklung in Österreich am expliziten Beispiel Golling an der Salzach“ vom Sa</w:t>
      </w:r>
      <w:r w:rsidRPr="00966F43">
        <w:rPr>
          <w:sz w:val="24"/>
          <w:szCs w:val="24"/>
        </w:rPr>
        <w:t>lzburg</w:t>
      </w:r>
      <w:r w:rsidR="00966F43" w:rsidRPr="00966F43">
        <w:rPr>
          <w:sz w:val="24"/>
          <w:szCs w:val="24"/>
        </w:rPr>
        <w:t>er</w:t>
      </w:r>
      <w:r>
        <w:rPr>
          <w:sz w:val="24"/>
          <w:szCs w:val="24"/>
        </w:rPr>
        <w:t xml:space="preserve"> Landtag und der Gesellschaft für Salzburger Landeskunde mit dem 1. Preis ausgezeichnet. Konrad Höpflinger überzeugte die Jury des Dr. Hans Riegel – Fachpreises mit seiner VWA </w:t>
      </w:r>
      <w:r w:rsidR="00A061FB">
        <w:rPr>
          <w:sz w:val="24"/>
          <w:szCs w:val="24"/>
        </w:rPr>
        <w:t xml:space="preserve">„Die Funktionsweise des </w:t>
      </w:r>
      <w:proofErr w:type="spellStart"/>
      <w:r w:rsidR="00A061FB">
        <w:rPr>
          <w:sz w:val="24"/>
          <w:szCs w:val="24"/>
        </w:rPr>
        <w:t>Tubulums</w:t>
      </w:r>
      <w:proofErr w:type="spellEnd"/>
      <w:r w:rsidR="00A061FB">
        <w:rPr>
          <w:sz w:val="24"/>
          <w:szCs w:val="24"/>
        </w:rPr>
        <w:t xml:space="preserve">“ und wurde mit einem 3. Platz belohnt. </w:t>
      </w:r>
      <w:hyperlink r:id="rId6" w:history="1">
        <w:r w:rsidR="00A061FB" w:rsidRPr="00E55E6A">
          <w:rPr>
            <w:rStyle w:val="Hyperlink"/>
            <w:sz w:val="24"/>
            <w:szCs w:val="24"/>
          </w:rPr>
          <w:t>https://www.uni-salzburg.at/index.php?id=24245</w:t>
        </w:r>
      </w:hyperlink>
      <w:r w:rsidR="00A061FB">
        <w:rPr>
          <w:sz w:val="24"/>
          <w:szCs w:val="24"/>
        </w:rPr>
        <w:t xml:space="preserve">  </w:t>
      </w:r>
    </w:p>
    <w:p w14:paraId="0ACDAC72" w14:textId="1EA4C3F3" w:rsidR="00A061FB" w:rsidRDefault="00A061FB" w:rsidP="00784D70">
      <w:pPr>
        <w:jc w:val="both"/>
        <w:rPr>
          <w:sz w:val="24"/>
          <w:szCs w:val="24"/>
        </w:rPr>
      </w:pPr>
      <w:r w:rsidRPr="00A061FB">
        <w:rPr>
          <w:b/>
          <w:bCs/>
          <w:sz w:val="24"/>
          <w:szCs w:val="24"/>
        </w:rPr>
        <w:t xml:space="preserve">VWA </w:t>
      </w:r>
      <w:proofErr w:type="spellStart"/>
      <w:r w:rsidRPr="00A061FB">
        <w:rPr>
          <w:b/>
          <w:bCs/>
          <w:sz w:val="24"/>
          <w:szCs w:val="24"/>
        </w:rPr>
        <w:t>workshop</w:t>
      </w:r>
      <w:proofErr w:type="spellEnd"/>
      <w:r w:rsidR="00232FA3">
        <w:rPr>
          <w:b/>
          <w:bCs/>
          <w:sz w:val="24"/>
          <w:szCs w:val="24"/>
        </w:rPr>
        <w:t>:</w:t>
      </w:r>
      <w:r>
        <w:rPr>
          <w:b/>
          <w:bCs/>
          <w:sz w:val="24"/>
          <w:szCs w:val="24"/>
        </w:rPr>
        <w:t xml:space="preserve"> </w:t>
      </w:r>
      <w:r>
        <w:rPr>
          <w:sz w:val="24"/>
          <w:szCs w:val="24"/>
        </w:rPr>
        <w:t xml:space="preserve">Für unsere 7.Klassen geht es jetzt darum das geeignete Thema zu finden. Unterstützung boten dabei die </w:t>
      </w:r>
      <w:proofErr w:type="spellStart"/>
      <w:r>
        <w:rPr>
          <w:sz w:val="24"/>
          <w:szCs w:val="24"/>
        </w:rPr>
        <w:t>workshops</w:t>
      </w:r>
      <w:proofErr w:type="spellEnd"/>
      <w:r>
        <w:rPr>
          <w:sz w:val="24"/>
          <w:szCs w:val="24"/>
        </w:rPr>
        <w:t xml:space="preserve"> zu Schulbeginn, die verantwortlichen Leiter Herr Prof. Rankl und Frau Prof. Bauer stehen in dieser für das weitere Gelingen äußerst wichtigen Phase </w:t>
      </w:r>
      <w:r w:rsidR="00232FA3">
        <w:rPr>
          <w:sz w:val="24"/>
          <w:szCs w:val="24"/>
        </w:rPr>
        <w:t>aber weiterh</w:t>
      </w:r>
      <w:r>
        <w:rPr>
          <w:sz w:val="24"/>
          <w:szCs w:val="24"/>
        </w:rPr>
        <w:t xml:space="preserve">in </w:t>
      </w:r>
      <w:r w:rsidR="00966F43">
        <w:rPr>
          <w:sz w:val="24"/>
          <w:szCs w:val="24"/>
        </w:rPr>
        <w:t xml:space="preserve">in </w:t>
      </w:r>
      <w:r>
        <w:rPr>
          <w:sz w:val="24"/>
          <w:szCs w:val="24"/>
        </w:rPr>
        <w:t>ihren VWA Sprechstunden</w:t>
      </w:r>
      <w:r w:rsidR="00232FA3">
        <w:rPr>
          <w:sz w:val="24"/>
          <w:szCs w:val="24"/>
        </w:rPr>
        <w:t xml:space="preserve"> hilfreich zur Seite.</w:t>
      </w:r>
    </w:p>
    <w:p w14:paraId="7067ABAB" w14:textId="4841B2E7" w:rsidR="00232FA3" w:rsidRDefault="00232FA3" w:rsidP="00784D70">
      <w:pPr>
        <w:jc w:val="both"/>
        <w:rPr>
          <w:sz w:val="24"/>
          <w:szCs w:val="24"/>
        </w:rPr>
      </w:pPr>
      <w:r w:rsidRPr="00232FA3">
        <w:rPr>
          <w:b/>
          <w:bCs/>
          <w:sz w:val="24"/>
          <w:szCs w:val="24"/>
        </w:rPr>
        <w:t>Vorgezogene Chemie Matura</w:t>
      </w:r>
      <w:r>
        <w:rPr>
          <w:b/>
          <w:bCs/>
          <w:sz w:val="24"/>
          <w:szCs w:val="24"/>
        </w:rPr>
        <w:t xml:space="preserve">: </w:t>
      </w:r>
      <w:r w:rsidRPr="00232FA3">
        <w:rPr>
          <w:sz w:val="24"/>
          <w:szCs w:val="24"/>
        </w:rPr>
        <w:t>Mit Spannung wurde der 14.Oktober von allen Beteiligten erwartet, hatten sich doch 19 Schüler/innen aus der Musik-, Sport- und Informatikklasse dafür entschieden, bereits zu Beginn der 8.Klasse ihre erste Maturaprüfung zu absolvieren – und dies gelang meist hervorragend!</w:t>
      </w:r>
      <w:r>
        <w:rPr>
          <w:sz w:val="24"/>
          <w:szCs w:val="24"/>
        </w:rPr>
        <w:t xml:space="preserve"> Die beiden Prüferinnen hatten einen wahren Marathon zu bewältigen, der Ihnen ausgezeichnet gelang!</w:t>
      </w:r>
    </w:p>
    <w:p w14:paraId="1B7926DB" w14:textId="77777777" w:rsidR="006703DD" w:rsidRDefault="006703DD" w:rsidP="00784D70">
      <w:pPr>
        <w:jc w:val="both"/>
        <w:rPr>
          <w:sz w:val="24"/>
          <w:szCs w:val="24"/>
        </w:rPr>
      </w:pPr>
    </w:p>
    <w:p w14:paraId="612C8B6A" w14:textId="1BED2125" w:rsidR="004503AA" w:rsidRDefault="004503AA" w:rsidP="00784D70">
      <w:pPr>
        <w:jc w:val="both"/>
        <w:rPr>
          <w:sz w:val="24"/>
          <w:szCs w:val="24"/>
        </w:rPr>
      </w:pPr>
      <w:r w:rsidRPr="004503AA">
        <w:rPr>
          <w:b/>
          <w:bCs/>
          <w:sz w:val="24"/>
          <w:szCs w:val="24"/>
        </w:rPr>
        <w:lastRenderedPageBreak/>
        <w:t>Herbstferien</w:t>
      </w:r>
      <w:r>
        <w:rPr>
          <w:b/>
          <w:bCs/>
          <w:sz w:val="24"/>
          <w:szCs w:val="24"/>
        </w:rPr>
        <w:t xml:space="preserve">: </w:t>
      </w:r>
      <w:r w:rsidRPr="004503AA">
        <w:rPr>
          <w:sz w:val="24"/>
          <w:szCs w:val="24"/>
        </w:rPr>
        <w:t>Unsere Schulgemeinschaft hat sich ja dafür entschieden 4 schulautonome Tage zu Herbstferien zu bündeln</w:t>
      </w:r>
      <w:r>
        <w:rPr>
          <w:sz w:val="24"/>
          <w:szCs w:val="24"/>
        </w:rPr>
        <w:t>. D.h. dass unsere Schule in der Woche vom 28. Oktober bis zum 1. November geschlossen bleibt – eine Woche, die viele SchülerInnen der 8.Klassen zum Schreiben an ihrer VWA verwenden werden, die anderen vielleicht einfach einmal zum „Durchatmen“!   Wie auch immer die persönlichen Erfahrungen zu diesen Herbstferien sein werden, ab dem kommenden Schuljahr gibt es für alle Herbstferien!</w:t>
      </w:r>
    </w:p>
    <w:p w14:paraId="731D4774" w14:textId="605F1479" w:rsidR="004503AA" w:rsidRDefault="004503AA" w:rsidP="00784D70">
      <w:pPr>
        <w:jc w:val="both"/>
        <w:rPr>
          <w:sz w:val="24"/>
          <w:szCs w:val="24"/>
        </w:rPr>
      </w:pPr>
      <w:r>
        <w:rPr>
          <w:sz w:val="24"/>
          <w:szCs w:val="24"/>
        </w:rPr>
        <w:t>Abschließend möchte ich noch auf folgende Unterstützungsangebote hinweisen:</w:t>
      </w:r>
    </w:p>
    <w:p w14:paraId="3AA14617" w14:textId="0FEEA534" w:rsidR="004503AA" w:rsidRPr="004503AA" w:rsidRDefault="004503AA" w:rsidP="004503AA">
      <w:pPr>
        <w:pStyle w:val="Listenabsatz"/>
        <w:numPr>
          <w:ilvl w:val="0"/>
          <w:numId w:val="1"/>
        </w:numPr>
        <w:jc w:val="both"/>
        <w:rPr>
          <w:sz w:val="24"/>
          <w:szCs w:val="24"/>
        </w:rPr>
      </w:pPr>
      <w:r w:rsidRPr="004503AA">
        <w:rPr>
          <w:sz w:val="24"/>
          <w:szCs w:val="24"/>
        </w:rPr>
        <w:t xml:space="preserve">Schulpsychologie: Frau Mag. Lederer – </w:t>
      </w:r>
      <w:proofErr w:type="spellStart"/>
      <w:r w:rsidRPr="004503AA">
        <w:rPr>
          <w:sz w:val="24"/>
          <w:szCs w:val="24"/>
        </w:rPr>
        <w:t>Uher</w:t>
      </w:r>
      <w:proofErr w:type="spellEnd"/>
    </w:p>
    <w:p w14:paraId="6CAD194C" w14:textId="57FA6821" w:rsidR="004503AA" w:rsidRDefault="004503AA" w:rsidP="004503AA">
      <w:pPr>
        <w:pStyle w:val="Listenabsatz"/>
        <w:numPr>
          <w:ilvl w:val="0"/>
          <w:numId w:val="1"/>
        </w:numPr>
        <w:jc w:val="both"/>
        <w:rPr>
          <w:sz w:val="24"/>
          <w:szCs w:val="24"/>
        </w:rPr>
      </w:pPr>
      <w:r w:rsidRPr="004503AA">
        <w:rPr>
          <w:sz w:val="24"/>
          <w:szCs w:val="24"/>
        </w:rPr>
        <w:t>Jugendcoaching: Frau Angelika Wallner</w:t>
      </w:r>
    </w:p>
    <w:p w14:paraId="3C79A3B6" w14:textId="65C07D8C" w:rsidR="004503AA" w:rsidRDefault="004503AA" w:rsidP="004503AA">
      <w:pPr>
        <w:jc w:val="both"/>
        <w:rPr>
          <w:sz w:val="24"/>
          <w:szCs w:val="24"/>
        </w:rPr>
      </w:pPr>
      <w:r>
        <w:rPr>
          <w:sz w:val="24"/>
          <w:szCs w:val="24"/>
        </w:rPr>
        <w:t xml:space="preserve">Nähere Information zum Angebot, zu den Sprechstunden finden Sie auf unserer Homepage </w:t>
      </w:r>
      <w:hyperlink r:id="rId7" w:history="1">
        <w:r w:rsidRPr="00E55E6A">
          <w:rPr>
            <w:rStyle w:val="Hyperlink"/>
            <w:sz w:val="24"/>
            <w:szCs w:val="24"/>
          </w:rPr>
          <w:t>www.borgnonntal.at</w:t>
        </w:r>
      </w:hyperlink>
      <w:r>
        <w:rPr>
          <w:sz w:val="24"/>
          <w:szCs w:val="24"/>
        </w:rPr>
        <w:t xml:space="preserve">  </w:t>
      </w:r>
    </w:p>
    <w:p w14:paraId="249D5C32" w14:textId="43E6B910" w:rsidR="006703DD" w:rsidRDefault="006703DD" w:rsidP="004503AA">
      <w:pPr>
        <w:jc w:val="both"/>
        <w:rPr>
          <w:sz w:val="24"/>
          <w:szCs w:val="24"/>
        </w:rPr>
      </w:pPr>
    </w:p>
    <w:p w14:paraId="05567EEC" w14:textId="539442F2" w:rsidR="006703DD" w:rsidRPr="006703DD" w:rsidRDefault="006703DD" w:rsidP="004503AA">
      <w:pPr>
        <w:jc w:val="both"/>
        <w:rPr>
          <w:sz w:val="20"/>
          <w:szCs w:val="20"/>
        </w:rPr>
      </w:pPr>
      <w:r>
        <w:rPr>
          <w:sz w:val="24"/>
          <w:szCs w:val="24"/>
        </w:rPr>
        <w:t xml:space="preserve">                                                                                                                      </w:t>
      </w:r>
      <w:r w:rsidRPr="006703DD">
        <w:rPr>
          <w:sz w:val="20"/>
          <w:szCs w:val="20"/>
        </w:rPr>
        <w:t>Dir. Ingrid Rathmair-Rosenkranz</w:t>
      </w:r>
    </w:p>
    <w:p w14:paraId="2ED7FEDD" w14:textId="77777777" w:rsidR="004503AA" w:rsidRPr="004503AA" w:rsidRDefault="004503AA" w:rsidP="00784D70">
      <w:pPr>
        <w:jc w:val="both"/>
        <w:rPr>
          <w:b/>
          <w:bCs/>
          <w:sz w:val="24"/>
          <w:szCs w:val="24"/>
        </w:rPr>
      </w:pPr>
    </w:p>
    <w:p w14:paraId="1E3DFDA9" w14:textId="5C36E7A3" w:rsidR="004503AA" w:rsidRPr="00232FA3" w:rsidRDefault="004503AA" w:rsidP="00784D70">
      <w:pPr>
        <w:jc w:val="both"/>
        <w:rPr>
          <w:sz w:val="24"/>
          <w:szCs w:val="24"/>
        </w:rPr>
      </w:pPr>
    </w:p>
    <w:p w14:paraId="6FD52EFA" w14:textId="77777777" w:rsidR="00232FA3" w:rsidRDefault="00232FA3" w:rsidP="00784D70">
      <w:pPr>
        <w:jc w:val="both"/>
        <w:rPr>
          <w:sz w:val="24"/>
          <w:szCs w:val="24"/>
        </w:rPr>
      </w:pPr>
    </w:p>
    <w:p w14:paraId="1A56452D" w14:textId="77777777" w:rsidR="00232FA3" w:rsidRPr="00A061FB" w:rsidRDefault="00232FA3" w:rsidP="00784D70">
      <w:pPr>
        <w:jc w:val="both"/>
        <w:rPr>
          <w:color w:val="5B9BD5" w:themeColor="accent5"/>
          <w:sz w:val="44"/>
          <w:szCs w:val="44"/>
        </w:rPr>
      </w:pPr>
      <w:bookmarkStart w:id="0" w:name="_GoBack"/>
      <w:bookmarkEnd w:id="0"/>
    </w:p>
    <w:sectPr w:rsidR="00232FA3" w:rsidRPr="00A061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F560A"/>
    <w:multiLevelType w:val="hybridMultilevel"/>
    <w:tmpl w:val="EFBA47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0D"/>
    <w:rsid w:val="001D30C0"/>
    <w:rsid w:val="00232FA3"/>
    <w:rsid w:val="00255C0D"/>
    <w:rsid w:val="00392CDA"/>
    <w:rsid w:val="004503AA"/>
    <w:rsid w:val="006703DD"/>
    <w:rsid w:val="00784D70"/>
    <w:rsid w:val="00966F43"/>
    <w:rsid w:val="00A061FB"/>
    <w:rsid w:val="00D609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7DFB"/>
  <w15:chartTrackingRefBased/>
  <w15:docId w15:val="{49188250-338C-4E51-9B8E-AD81763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1FB"/>
    <w:rPr>
      <w:color w:val="0563C1" w:themeColor="hyperlink"/>
      <w:u w:val="single"/>
    </w:rPr>
  </w:style>
  <w:style w:type="character" w:styleId="NichtaufgelsteErwhnung">
    <w:name w:val="Unresolved Mention"/>
    <w:basedOn w:val="Absatz-Standardschriftart"/>
    <w:uiPriority w:val="99"/>
    <w:semiHidden/>
    <w:unhideWhenUsed/>
    <w:rsid w:val="00A061FB"/>
    <w:rPr>
      <w:color w:val="605E5C"/>
      <w:shd w:val="clear" w:color="auto" w:fill="E1DFDD"/>
    </w:rPr>
  </w:style>
  <w:style w:type="paragraph" w:styleId="Listenabsatz">
    <w:name w:val="List Paragraph"/>
    <w:basedOn w:val="Standard"/>
    <w:uiPriority w:val="34"/>
    <w:qFormat/>
    <w:rsid w:val="0045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gnonnt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alzburg.at/index.php?id=2424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Rathmair-Rosenkranz Ingrid</dc:creator>
  <cp:keywords/>
  <dc:description/>
  <cp:lastModifiedBy>Lea Hannah</cp:lastModifiedBy>
  <cp:revision>3</cp:revision>
  <dcterms:created xsi:type="dcterms:W3CDTF">2019-10-22T14:53:00Z</dcterms:created>
  <dcterms:modified xsi:type="dcterms:W3CDTF">2019-10-22T14:53:00Z</dcterms:modified>
</cp:coreProperties>
</file>